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1" w:rsidRDefault="00840E89" w:rsidP="00620D9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0;width:285.2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" stroked="f">
            <v:textbox style="mso-fit-shape-to-text:t">
              <w:txbxContent>
                <w:p w:rsidR="004C1D26" w:rsidRPr="004C1D26" w:rsidRDefault="004C1D26" w:rsidP="004C1D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>
                    <w:t xml:space="preserve"> </w:t>
                  </w:r>
                  <w:r w:rsidRPr="004C1D26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Obec  B í l á</w:t>
                  </w:r>
                </w:p>
                <w:p w:rsidR="004C1D26" w:rsidRPr="004C1D26" w:rsidRDefault="004C1D26" w:rsidP="004C1D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Bílá 76, pošta Český Dub 463 43, IČO: 002 62 668</w:t>
                  </w:r>
                </w:p>
                <w:p w:rsidR="00CB1CC1" w:rsidRPr="004C1D26" w:rsidRDefault="004C1D26" w:rsidP="004C1D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</w:t>
                  </w:r>
                  <w:r w:rsidR="00CB1C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C1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482 727 061, e-mail: </w:t>
                  </w:r>
                  <w:hyperlink r:id="rId5" w:history="1">
                    <w:r w:rsidRPr="004C1D26">
                      <w:rPr>
                        <w:rStyle w:val="Hypertextovodkaz"/>
                        <w:rFonts w:ascii="Times New Roman" w:hAnsi="Times New Roman" w:cs="Times New Roman"/>
                        <w:sz w:val="24"/>
                        <w:szCs w:val="24"/>
                      </w:rPr>
                      <w:t>info@ou-bila.cz</w:t>
                    </w:r>
                  </w:hyperlink>
                  <w:r w:rsidRPr="004C1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DS: f98an2b</w:t>
                  </w:r>
                </w:p>
              </w:txbxContent>
            </v:textbox>
          </v:shape>
        </w:pict>
      </w:r>
      <w:r w:rsidR="004C1D26">
        <w:rPr>
          <w:noProof/>
          <w:lang w:eastAsia="cs-CZ"/>
        </w:rPr>
        <w:drawing>
          <wp:inline distT="0" distB="0" distL="0" distR="0">
            <wp:extent cx="681318" cy="734714"/>
            <wp:effectExtent l="0" t="0" r="5080" b="8255"/>
            <wp:docPr id="1" name="Obrázek 1" descr="C:\Users\František Pospíšil\Documents\Znak a prapor obce\vítězný návrh znaku ob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František Pospíšil\Documents\Znak a prapor obce\vítězný návrh znaku ob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9" cy="7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0CD">
        <w:t xml:space="preserve">            </w:t>
      </w:r>
    </w:p>
    <w:p w:rsidR="009A0E24" w:rsidRPr="00E02DA1" w:rsidRDefault="00F360CD" w:rsidP="00F360CD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E02DA1">
        <w:rPr>
          <w:b/>
          <w:sz w:val="56"/>
          <w:szCs w:val="56"/>
          <w:u w:val="single"/>
        </w:rPr>
        <w:t>Oznámení</w:t>
      </w:r>
    </w:p>
    <w:p w:rsidR="00F360CD" w:rsidRDefault="00F360CD" w:rsidP="00F360CD">
      <w:pPr>
        <w:pStyle w:val="Bezmezer"/>
        <w:jc w:val="center"/>
        <w:rPr>
          <w:b/>
        </w:rPr>
      </w:pPr>
      <w:r w:rsidRPr="00F360CD">
        <w:rPr>
          <w:b/>
        </w:rPr>
        <w:t xml:space="preserve">o konání zasedání Zastupitelstva obce Bílá </w:t>
      </w:r>
    </w:p>
    <w:p w:rsidR="00F360CD" w:rsidRDefault="00F360CD" w:rsidP="00F360CD">
      <w:pPr>
        <w:pStyle w:val="Bezmezer"/>
        <w:jc w:val="center"/>
        <w:rPr>
          <w:b/>
          <w:color w:val="FF0000"/>
        </w:rPr>
      </w:pPr>
      <w:r>
        <w:rPr>
          <w:b/>
          <w:color w:val="FF0000"/>
        </w:rPr>
        <w:t xml:space="preserve">ve středu dne 7.12.2022 od 17.00 hodin v kulturním domě v Bílé </w:t>
      </w:r>
    </w:p>
    <w:p w:rsidR="00F360CD" w:rsidRDefault="00F360CD" w:rsidP="00F360CD"/>
    <w:p w:rsidR="00F360CD" w:rsidRDefault="00F360CD" w:rsidP="00F360CD"/>
    <w:p w:rsidR="00F360CD" w:rsidRPr="00F360CD" w:rsidRDefault="00F360CD" w:rsidP="00F360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F360CD" w:rsidRDefault="00F360CD" w:rsidP="00620D92">
      <w:pPr>
        <w:pStyle w:val="Bezmezer"/>
        <w:rPr>
          <w:b/>
        </w:rPr>
      </w:pPr>
      <w:r>
        <w:rPr>
          <w:b/>
        </w:rPr>
        <w:t xml:space="preserve">                  1)</w:t>
      </w:r>
      <w:r w:rsidR="00DD04B6">
        <w:rPr>
          <w:b/>
        </w:rPr>
        <w:t xml:space="preserve"> závěrečné shrnut</w:t>
      </w:r>
      <w:r w:rsidR="00620D92">
        <w:rPr>
          <w:b/>
        </w:rPr>
        <w:t xml:space="preserve">í plnění plánu akcí pro rok 2022  </w:t>
      </w:r>
      <w:r w:rsidR="00E02DA1">
        <w:rPr>
          <w:b/>
        </w:rPr>
        <w:t xml:space="preserve">                                                                                          </w:t>
      </w:r>
    </w:p>
    <w:p w:rsidR="00E02DA1" w:rsidRDefault="00DD04B6" w:rsidP="00F360CD">
      <w:pPr>
        <w:pStyle w:val="Bezmezer"/>
        <w:rPr>
          <w:b/>
        </w:rPr>
      </w:pPr>
      <w:r>
        <w:rPr>
          <w:b/>
        </w:rPr>
        <w:t xml:space="preserve">                  2) rozpočtové provizorium pro rok 2023</w:t>
      </w:r>
    </w:p>
    <w:p w:rsidR="00DD04B6" w:rsidRDefault="00DD04B6" w:rsidP="00F360CD">
      <w:pPr>
        <w:pStyle w:val="Bezmezer"/>
        <w:rPr>
          <w:b/>
        </w:rPr>
      </w:pPr>
      <w:r>
        <w:rPr>
          <w:b/>
        </w:rPr>
        <w:t xml:space="preserve">                  3) rozpočtové opatření č.4</w:t>
      </w:r>
    </w:p>
    <w:p w:rsidR="00E02DA1" w:rsidRDefault="00DD04B6" w:rsidP="00F360CD">
      <w:pPr>
        <w:pStyle w:val="Bezmezer"/>
        <w:rPr>
          <w:b/>
        </w:rPr>
      </w:pPr>
      <w:r>
        <w:rPr>
          <w:b/>
        </w:rPr>
        <w:t xml:space="preserve">                  4) schválení posledních rozpočtových opatření za rok 2022</w:t>
      </w:r>
    </w:p>
    <w:p w:rsidR="00E02DA1" w:rsidRDefault="00DD04B6" w:rsidP="00F360CD">
      <w:pPr>
        <w:pStyle w:val="Bezmezer"/>
        <w:rPr>
          <w:b/>
        </w:rPr>
      </w:pPr>
      <w:r>
        <w:rPr>
          <w:b/>
        </w:rPr>
        <w:t xml:space="preserve">                  5)</w:t>
      </w:r>
      <w:r w:rsidR="003F4C68">
        <w:rPr>
          <w:b/>
        </w:rPr>
        <w:t xml:space="preserve"> inventury za rok 2022</w:t>
      </w:r>
    </w:p>
    <w:p w:rsidR="00E02DA1" w:rsidRDefault="00DD04B6" w:rsidP="00F360CD">
      <w:pPr>
        <w:pStyle w:val="Bezmezer"/>
        <w:rPr>
          <w:b/>
        </w:rPr>
      </w:pPr>
      <w:r>
        <w:rPr>
          <w:b/>
        </w:rPr>
        <w:t xml:space="preserve">  </w:t>
      </w:r>
      <w:r w:rsidR="003F4C68">
        <w:rPr>
          <w:b/>
        </w:rPr>
        <w:t xml:space="preserve">                6) schválení podání žádostí o dotace krajský úřad</w:t>
      </w:r>
    </w:p>
    <w:p w:rsidR="00E02DA1" w:rsidRDefault="003F4C68" w:rsidP="00F360CD">
      <w:pPr>
        <w:pStyle w:val="Bezmezer"/>
        <w:rPr>
          <w:b/>
        </w:rPr>
      </w:pPr>
      <w:r>
        <w:rPr>
          <w:b/>
        </w:rPr>
        <w:t xml:space="preserve">                  7) schválení vyhlášení záměru obce o poskytnutí dotace na DČOV na rok 2023</w:t>
      </w:r>
    </w:p>
    <w:p w:rsidR="00E02DA1" w:rsidRDefault="002D4EDE" w:rsidP="00F360CD">
      <w:pPr>
        <w:pStyle w:val="Bezmezer"/>
        <w:rPr>
          <w:b/>
        </w:rPr>
      </w:pPr>
      <w:r>
        <w:rPr>
          <w:b/>
        </w:rPr>
        <w:t xml:space="preserve">                  8) schválení výběrové komise na vyhodnocování výběrových řízení v roce 2023</w:t>
      </w:r>
    </w:p>
    <w:p w:rsidR="00E02DA1" w:rsidRDefault="002D4EDE" w:rsidP="00F360CD">
      <w:pPr>
        <w:pStyle w:val="Bezmezer"/>
        <w:rPr>
          <w:b/>
        </w:rPr>
      </w:pPr>
      <w:r>
        <w:rPr>
          <w:b/>
        </w:rPr>
        <w:t xml:space="preserve">                  9) různé </w:t>
      </w:r>
    </w:p>
    <w:p w:rsidR="00620D92" w:rsidRDefault="00620D92" w:rsidP="00F360CD">
      <w:pPr>
        <w:pStyle w:val="Bezmezer"/>
        <w:rPr>
          <w:b/>
        </w:rPr>
      </w:pPr>
      <w:r>
        <w:rPr>
          <w:b/>
        </w:rPr>
        <w:t xml:space="preserve">                                  a)Prodej pozemku Dehtáry p. Blaško</w:t>
      </w:r>
    </w:p>
    <w:p w:rsidR="00620D92" w:rsidRDefault="00620D92" w:rsidP="00F360CD">
      <w:pPr>
        <w:pStyle w:val="Bezmezer"/>
        <w:rPr>
          <w:b/>
        </w:rPr>
      </w:pPr>
      <w:r>
        <w:rPr>
          <w:b/>
        </w:rPr>
        <w:t xml:space="preserve">                                  b)Prodej pozemků Chvalčovicep.Kocum – ostatní plocha + lesní pozemek</w:t>
      </w:r>
    </w:p>
    <w:p w:rsidR="00620D92" w:rsidRDefault="00620D92" w:rsidP="00F360CD">
      <w:pPr>
        <w:pStyle w:val="Bezmezer"/>
        <w:rPr>
          <w:b/>
        </w:rPr>
      </w:pPr>
      <w:r>
        <w:rPr>
          <w:b/>
        </w:rPr>
        <w:t xml:space="preserve">                                  c)</w:t>
      </w:r>
    </w:p>
    <w:p w:rsidR="00E02DA1" w:rsidRDefault="00E02DA1" w:rsidP="00F360CD">
      <w:pPr>
        <w:pStyle w:val="Bezmezer"/>
        <w:rPr>
          <w:b/>
        </w:rPr>
      </w:pPr>
      <w:r>
        <w:rPr>
          <w:b/>
        </w:rPr>
        <w:t xml:space="preserve">            </w:t>
      </w:r>
      <w:r w:rsidR="002D4EDE">
        <w:rPr>
          <w:b/>
        </w:rPr>
        <w:t xml:space="preserve">    10) </w:t>
      </w:r>
      <w:r>
        <w:rPr>
          <w:b/>
        </w:rPr>
        <w:t xml:space="preserve">diskuse </w:t>
      </w:r>
    </w:p>
    <w:p w:rsidR="00E02DA1" w:rsidRDefault="00E02DA1" w:rsidP="00F360CD">
      <w:pPr>
        <w:pStyle w:val="Bezmezer"/>
        <w:rPr>
          <w:b/>
        </w:rPr>
      </w:pPr>
      <w:r>
        <w:rPr>
          <w:b/>
        </w:rPr>
        <w:t xml:space="preserve">                11) závěr</w:t>
      </w: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</w:rPr>
      </w:pPr>
    </w:p>
    <w:p w:rsidR="00E02DA1" w:rsidRDefault="00E02DA1" w:rsidP="00F360CD">
      <w:pPr>
        <w:pStyle w:val="Bezmez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Obec Bílá </w:t>
      </w:r>
    </w:p>
    <w:p w:rsidR="00E02DA1" w:rsidRDefault="00E02DA1" w:rsidP="00F360C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Václav Najman</w:t>
      </w:r>
    </w:p>
    <w:p w:rsidR="00E02DA1" w:rsidRPr="00E02DA1" w:rsidRDefault="00E02DA1" w:rsidP="00F360C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starosta</w:t>
      </w:r>
    </w:p>
    <w:p w:rsidR="00F360CD" w:rsidRPr="00F360CD" w:rsidRDefault="00F360CD" w:rsidP="00F360CD">
      <w:pPr>
        <w:pStyle w:val="Bezmezer"/>
        <w:jc w:val="center"/>
        <w:rPr>
          <w:color w:val="FF0000"/>
        </w:rPr>
      </w:pPr>
    </w:p>
    <w:p w:rsidR="00F360CD" w:rsidRPr="00F360CD" w:rsidRDefault="00F360CD" w:rsidP="00F360CD">
      <w:pPr>
        <w:jc w:val="center"/>
        <w:rPr>
          <w:b/>
          <w:color w:val="FF0000"/>
          <w:sz w:val="28"/>
          <w:szCs w:val="28"/>
        </w:rPr>
      </w:pPr>
    </w:p>
    <w:p w:rsidR="00F360CD" w:rsidRPr="00E02DA1" w:rsidRDefault="00E02DA1" w:rsidP="00E02DA1">
      <w:pPr>
        <w:rPr>
          <w:sz w:val="20"/>
          <w:szCs w:val="20"/>
        </w:rPr>
      </w:pPr>
      <w:r>
        <w:rPr>
          <w:sz w:val="20"/>
          <w:szCs w:val="20"/>
        </w:rPr>
        <w:t>Vyvěšeno: 28.11.2022                                                                                                                 Sejmuto:</w:t>
      </w:r>
    </w:p>
    <w:sectPr w:rsidR="00F360CD" w:rsidRPr="00E02DA1" w:rsidSect="006B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46B"/>
    <w:multiLevelType w:val="hybridMultilevel"/>
    <w:tmpl w:val="368E2C4E"/>
    <w:lvl w:ilvl="0" w:tplc="D1E4CD1C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4C1D26"/>
    <w:rsid w:val="00047BBB"/>
    <w:rsid w:val="00196FC7"/>
    <w:rsid w:val="002D4EDE"/>
    <w:rsid w:val="002E2772"/>
    <w:rsid w:val="00375D71"/>
    <w:rsid w:val="003C3EB6"/>
    <w:rsid w:val="003F1D5E"/>
    <w:rsid w:val="003F4C68"/>
    <w:rsid w:val="004C1D26"/>
    <w:rsid w:val="004D58ED"/>
    <w:rsid w:val="00514535"/>
    <w:rsid w:val="00620D92"/>
    <w:rsid w:val="006649AD"/>
    <w:rsid w:val="006B14FB"/>
    <w:rsid w:val="006B5074"/>
    <w:rsid w:val="00765E1C"/>
    <w:rsid w:val="0077312F"/>
    <w:rsid w:val="00840E89"/>
    <w:rsid w:val="00894518"/>
    <w:rsid w:val="009A0E24"/>
    <w:rsid w:val="009F5193"/>
    <w:rsid w:val="00A22F5E"/>
    <w:rsid w:val="00AA7CE9"/>
    <w:rsid w:val="00AC38E7"/>
    <w:rsid w:val="00AF4973"/>
    <w:rsid w:val="00B223A7"/>
    <w:rsid w:val="00B35A83"/>
    <w:rsid w:val="00CB1CC1"/>
    <w:rsid w:val="00DD04B6"/>
    <w:rsid w:val="00E02DA1"/>
    <w:rsid w:val="00F1309E"/>
    <w:rsid w:val="00F3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4FB"/>
  </w:style>
  <w:style w:type="paragraph" w:styleId="Nadpis1">
    <w:name w:val="heading 1"/>
    <w:basedOn w:val="Normln"/>
    <w:next w:val="Normln"/>
    <w:link w:val="Nadpis1Char"/>
    <w:uiPriority w:val="9"/>
    <w:qFormat/>
    <w:rsid w:val="00F3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1D2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1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3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36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1D2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ou-bila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Najman</dc:creator>
  <cp:lastModifiedBy>Uživatel systému Windows</cp:lastModifiedBy>
  <cp:revision>3</cp:revision>
  <cp:lastPrinted>2022-11-25T13:27:00Z</cp:lastPrinted>
  <dcterms:created xsi:type="dcterms:W3CDTF">2022-11-25T13:31:00Z</dcterms:created>
  <dcterms:modified xsi:type="dcterms:W3CDTF">2022-11-28T13:21:00Z</dcterms:modified>
</cp:coreProperties>
</file>